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BD" w:rsidRPr="00472BBD" w:rsidRDefault="00D63772" w:rsidP="00AA1365">
      <w:pPr>
        <w:widowControl w:val="0"/>
        <w:autoSpaceDE w:val="0"/>
        <w:autoSpaceDN w:val="0"/>
        <w:adjustRightInd w:val="0"/>
        <w:spacing w:after="0" w:line="240" w:lineRule="auto"/>
        <w:ind w:right="1722"/>
        <w:jc w:val="both"/>
        <w:rPr>
          <w:rFonts w:ascii="Tahoma" w:eastAsia="PMingLiU" w:hAnsi="Tahoma" w:cs="Tahoma"/>
          <w:color w:val="FF0000"/>
          <w:sz w:val="24"/>
          <w:szCs w:val="24"/>
        </w:rPr>
      </w:pPr>
      <w:r>
        <w:rPr>
          <w:rFonts w:ascii="Tahoma" w:eastAsia="PMingLiU" w:hAnsi="Tahoma" w:cs="Tahoma"/>
          <w:color w:val="FF0000"/>
          <w:sz w:val="24"/>
          <w:szCs w:val="24"/>
        </w:rPr>
        <w:t xml:space="preserve">Ek-2 </w:t>
      </w:r>
      <w:r w:rsidR="00472BBD" w:rsidRPr="00472BBD">
        <w:rPr>
          <w:rFonts w:ascii="Tahoma" w:eastAsia="PMingLiU" w:hAnsi="Tahoma" w:cs="Tahoma"/>
          <w:color w:val="FF0000"/>
          <w:sz w:val="24"/>
          <w:szCs w:val="24"/>
        </w:rPr>
        <w:t>TOPLANTI SORULARI</w:t>
      </w:r>
    </w:p>
    <w:p w:rsidR="00472BBD" w:rsidRDefault="00472BBD" w:rsidP="00AA1365">
      <w:pPr>
        <w:widowControl w:val="0"/>
        <w:autoSpaceDE w:val="0"/>
        <w:autoSpaceDN w:val="0"/>
        <w:adjustRightInd w:val="0"/>
        <w:spacing w:after="0" w:line="240" w:lineRule="auto"/>
        <w:ind w:right="1722"/>
        <w:jc w:val="both"/>
        <w:rPr>
          <w:rFonts w:ascii="Tahoma" w:eastAsia="PMingLiU" w:hAnsi="Tahoma" w:cs="Tahoma"/>
          <w:color w:val="000000"/>
          <w:sz w:val="24"/>
          <w:szCs w:val="24"/>
        </w:rPr>
      </w:pPr>
    </w:p>
    <w:p w:rsidR="00AA1365" w:rsidRDefault="00AA1365" w:rsidP="00AA1365">
      <w:pPr>
        <w:widowControl w:val="0"/>
        <w:autoSpaceDE w:val="0"/>
        <w:autoSpaceDN w:val="0"/>
        <w:adjustRightInd w:val="0"/>
        <w:spacing w:after="0" w:line="240" w:lineRule="auto"/>
        <w:ind w:right="1722"/>
        <w:jc w:val="both"/>
        <w:rPr>
          <w:rFonts w:ascii="Tahoma" w:eastAsia="PMingLiU" w:hAnsi="Tahoma" w:cs="Tahoma"/>
          <w:color w:val="000000"/>
          <w:sz w:val="24"/>
          <w:szCs w:val="24"/>
        </w:rPr>
      </w:pPr>
      <w:r>
        <w:rPr>
          <w:rFonts w:ascii="Tahoma" w:eastAsia="PMingLiU" w:hAnsi="Tahoma" w:cs="Tahoma"/>
          <w:color w:val="000000"/>
          <w:sz w:val="24"/>
          <w:szCs w:val="24"/>
        </w:rPr>
        <w:t>Paydaşların gör</w:t>
      </w:r>
      <w:r>
        <w:rPr>
          <w:rFonts w:ascii="Tahoma" w:eastAsia="PMingLiU" w:hAnsi="Tahoma" w:cs="Tahoma"/>
          <w:color w:val="000000"/>
          <w:spacing w:val="1"/>
          <w:sz w:val="24"/>
          <w:szCs w:val="24"/>
        </w:rPr>
        <w:t>ü</w:t>
      </w:r>
      <w:r>
        <w:rPr>
          <w:rFonts w:ascii="Tahoma" w:eastAsia="PMingLiU" w:hAnsi="Tahoma" w:cs="Tahoma"/>
          <w:color w:val="000000"/>
          <w:sz w:val="24"/>
          <w:szCs w:val="24"/>
        </w:rPr>
        <w:t>şleri</w:t>
      </w:r>
      <w:r w:rsidR="00472BBD">
        <w:rPr>
          <w:rFonts w:ascii="Tahoma" w:eastAsia="PMingLiU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PMingLiU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PMingLiU" w:hAnsi="Tahoma" w:cs="Tahoma"/>
          <w:color w:val="000000"/>
          <w:sz w:val="24"/>
          <w:szCs w:val="24"/>
        </w:rPr>
        <w:t>lı</w:t>
      </w:r>
      <w:r>
        <w:rPr>
          <w:rFonts w:ascii="Tahoma" w:eastAsia="PMingLiU" w:hAnsi="Tahoma" w:cs="Tahoma"/>
          <w:color w:val="000000"/>
          <w:spacing w:val="1"/>
          <w:sz w:val="24"/>
          <w:szCs w:val="24"/>
        </w:rPr>
        <w:t>n</w:t>
      </w:r>
      <w:r>
        <w:rPr>
          <w:rFonts w:ascii="Tahoma" w:eastAsia="PMingLiU" w:hAnsi="Tahoma" w:cs="Tahoma"/>
          <w:color w:val="000000"/>
          <w:sz w:val="24"/>
          <w:szCs w:val="24"/>
        </w:rPr>
        <w:t>ı</w:t>
      </w:r>
      <w:r>
        <w:rPr>
          <w:rFonts w:ascii="Tahoma" w:eastAsia="PMingLiU" w:hAnsi="Tahoma" w:cs="Tahoma"/>
          <w:color w:val="000000"/>
          <w:spacing w:val="-1"/>
          <w:sz w:val="24"/>
          <w:szCs w:val="24"/>
        </w:rPr>
        <w:t>r</w:t>
      </w:r>
      <w:r>
        <w:rPr>
          <w:rFonts w:ascii="Tahoma" w:eastAsia="PMingLiU" w:hAnsi="Tahoma" w:cs="Tahoma"/>
          <w:color w:val="000000"/>
          <w:sz w:val="24"/>
          <w:szCs w:val="24"/>
        </w:rPr>
        <w:t>k</w:t>
      </w:r>
      <w:r>
        <w:rPr>
          <w:rFonts w:ascii="Tahoma" w:eastAsia="PMingLiU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PMingLiU" w:hAnsi="Tahoma" w:cs="Tahoma"/>
          <w:color w:val="000000"/>
          <w:sz w:val="24"/>
          <w:szCs w:val="24"/>
        </w:rPr>
        <w:t>n</w:t>
      </w:r>
      <w:r w:rsidR="00472BBD">
        <w:rPr>
          <w:rFonts w:ascii="Tahoma" w:eastAsia="PMingLiU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PMingLiU" w:hAnsi="Tahoma" w:cs="Tahoma"/>
          <w:color w:val="000000"/>
          <w:sz w:val="24"/>
          <w:szCs w:val="24"/>
        </w:rPr>
        <w:t>temel olar</w:t>
      </w:r>
      <w:r>
        <w:rPr>
          <w:rFonts w:ascii="Tahoma" w:eastAsia="PMingLiU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PMingLiU" w:hAnsi="Tahoma" w:cs="Tahoma"/>
          <w:color w:val="000000"/>
          <w:sz w:val="24"/>
          <w:szCs w:val="24"/>
        </w:rPr>
        <w:t>k şu</w:t>
      </w:r>
      <w:r w:rsidR="00472BBD">
        <w:rPr>
          <w:rFonts w:ascii="Tahoma" w:eastAsia="PMingLiU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PMingLiU" w:hAnsi="Tahoma" w:cs="Tahoma"/>
          <w:color w:val="000000"/>
          <w:sz w:val="24"/>
          <w:szCs w:val="24"/>
        </w:rPr>
        <w:t>sorulara</w:t>
      </w:r>
      <w:r w:rsidR="00472BBD">
        <w:rPr>
          <w:rFonts w:ascii="Tahoma" w:eastAsia="PMingLiU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PMingLiU" w:hAnsi="Tahoma" w:cs="Tahoma"/>
          <w:color w:val="000000"/>
          <w:sz w:val="24"/>
          <w:szCs w:val="24"/>
        </w:rPr>
        <w:t>cevap ara</w:t>
      </w:r>
      <w:r>
        <w:rPr>
          <w:rFonts w:ascii="Tahoma" w:eastAsia="PMingLiU" w:hAnsi="Tahoma" w:cs="Tahoma"/>
          <w:color w:val="000000"/>
          <w:spacing w:val="-1"/>
          <w:sz w:val="24"/>
          <w:szCs w:val="24"/>
        </w:rPr>
        <w:t>n</w:t>
      </w:r>
      <w:r>
        <w:rPr>
          <w:rFonts w:ascii="Tahoma" w:eastAsia="PMingLiU" w:hAnsi="Tahoma" w:cs="Tahoma"/>
          <w:color w:val="000000"/>
          <w:sz w:val="24"/>
          <w:szCs w:val="24"/>
        </w:rPr>
        <w:t>ır:</w:t>
      </w:r>
    </w:p>
    <w:p w:rsidR="00AA1365" w:rsidRDefault="00AA1365" w:rsidP="00AA1365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ahoma" w:eastAsia="PMingLiU" w:hAnsi="Tahoma" w:cs="Tahoma"/>
          <w:color w:val="000000"/>
          <w:sz w:val="12"/>
          <w:szCs w:val="12"/>
        </w:rPr>
      </w:pPr>
    </w:p>
    <w:p w:rsidR="00AA1365" w:rsidRDefault="00AA1365" w:rsidP="00AA1365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ahoma" w:eastAsia="PMingLiU" w:hAnsi="Tahoma" w:cs="Tahoma"/>
          <w:color w:val="000000"/>
          <w:sz w:val="11"/>
          <w:szCs w:val="11"/>
        </w:rPr>
      </w:pPr>
    </w:p>
    <w:p w:rsidR="00AA1365" w:rsidRPr="00AA1365" w:rsidRDefault="00AA1365" w:rsidP="00AA1365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eastAsia="PMingLiU" w:hAnsi="Tahoma" w:cs="Tahoma"/>
          <w:color w:val="000000"/>
          <w:sz w:val="24"/>
          <w:szCs w:val="24"/>
        </w:rPr>
      </w:pPr>
      <w:r w:rsidRPr="00AA1365">
        <w:rPr>
          <w:rFonts w:ascii="Tahoma" w:eastAsia="PMingLiU" w:hAnsi="Tahoma" w:cs="Tahoma"/>
          <w:color w:val="000000"/>
          <w:sz w:val="24"/>
          <w:szCs w:val="24"/>
        </w:rPr>
        <w:t>Okulumuzun</w:t>
      </w:r>
      <w:r w:rsidR="00796721">
        <w:rPr>
          <w:rFonts w:ascii="Tahoma" w:eastAsia="PMingLiU" w:hAnsi="Tahoma" w:cs="Tahoma"/>
          <w:color w:val="000000"/>
          <w:sz w:val="24"/>
          <w:szCs w:val="24"/>
        </w:rPr>
        <w:t xml:space="preserve"> </w:t>
      </w:r>
      <w:r w:rsidRPr="00AA1365">
        <w:rPr>
          <w:rFonts w:ascii="Tahoma" w:eastAsia="PMingLiU" w:hAnsi="Tahoma" w:cs="Tahoma"/>
          <w:color w:val="000000"/>
          <w:sz w:val="24"/>
          <w:szCs w:val="24"/>
        </w:rPr>
        <w:t xml:space="preserve">olumlu bulduğunuz </w:t>
      </w:r>
      <w:r w:rsidRPr="00AA1365">
        <w:rPr>
          <w:rFonts w:ascii="Tahoma" w:eastAsia="PMingLiU" w:hAnsi="Tahoma" w:cs="Tahoma"/>
          <w:color w:val="000000"/>
          <w:spacing w:val="-1"/>
          <w:sz w:val="24"/>
          <w:szCs w:val="24"/>
        </w:rPr>
        <w:t>y</w:t>
      </w:r>
      <w:r w:rsidRPr="00AA1365">
        <w:rPr>
          <w:rFonts w:ascii="Tahoma" w:eastAsia="PMingLiU" w:hAnsi="Tahoma" w:cs="Tahoma"/>
          <w:color w:val="000000"/>
          <w:sz w:val="24"/>
          <w:szCs w:val="24"/>
        </w:rPr>
        <w:t>önleri nele</w:t>
      </w:r>
      <w:r w:rsidRPr="00AA1365">
        <w:rPr>
          <w:rFonts w:ascii="Tahoma" w:eastAsia="PMingLiU" w:hAnsi="Tahoma" w:cs="Tahoma"/>
          <w:color w:val="000000"/>
          <w:spacing w:val="-1"/>
          <w:sz w:val="24"/>
          <w:szCs w:val="24"/>
        </w:rPr>
        <w:t>r</w:t>
      </w:r>
      <w:r w:rsidRPr="00AA1365">
        <w:rPr>
          <w:rFonts w:ascii="Tahoma" w:eastAsia="PMingLiU" w:hAnsi="Tahoma" w:cs="Tahoma"/>
          <w:color w:val="000000"/>
          <w:spacing w:val="1"/>
          <w:sz w:val="24"/>
          <w:szCs w:val="24"/>
        </w:rPr>
        <w:t>d</w:t>
      </w:r>
      <w:r w:rsidRPr="00AA1365">
        <w:rPr>
          <w:rFonts w:ascii="Tahoma" w:eastAsia="PMingLiU" w:hAnsi="Tahoma" w:cs="Tahoma"/>
          <w:color w:val="000000"/>
          <w:sz w:val="24"/>
          <w:szCs w:val="24"/>
        </w:rPr>
        <w:t>ir?</w:t>
      </w:r>
    </w:p>
    <w:p w:rsidR="00AA1365" w:rsidRDefault="00AA1365" w:rsidP="00AA1365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ahoma" w:eastAsia="PMingLiU" w:hAnsi="Tahoma" w:cs="Tahoma"/>
          <w:color w:val="000000"/>
          <w:sz w:val="11"/>
          <w:szCs w:val="11"/>
        </w:rPr>
      </w:pPr>
    </w:p>
    <w:p w:rsidR="00AA1365" w:rsidRPr="00AA1365" w:rsidRDefault="00AA1365" w:rsidP="00AA1365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eastAsia="PMingLiU" w:hAnsi="Tahoma" w:cs="Tahoma"/>
          <w:color w:val="000000"/>
          <w:sz w:val="24"/>
          <w:szCs w:val="24"/>
        </w:rPr>
      </w:pPr>
      <w:r w:rsidRPr="00AA1365">
        <w:rPr>
          <w:rFonts w:ascii="Tahoma" w:eastAsia="PMingLiU" w:hAnsi="Tahoma" w:cs="Tahoma"/>
          <w:color w:val="000000"/>
          <w:sz w:val="24"/>
          <w:szCs w:val="24"/>
        </w:rPr>
        <w:t>Okulumuzungeliştirilmesi gereken yönleri nelerdir?</w:t>
      </w:r>
    </w:p>
    <w:p w:rsidR="00AA1365" w:rsidRDefault="00AA1365" w:rsidP="00AA1365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ahoma" w:eastAsia="PMingLiU" w:hAnsi="Tahoma" w:cs="Tahoma"/>
          <w:color w:val="000000"/>
          <w:sz w:val="11"/>
          <w:szCs w:val="11"/>
        </w:rPr>
      </w:pPr>
    </w:p>
    <w:p w:rsidR="00AA1365" w:rsidRPr="00AA1365" w:rsidRDefault="00722520" w:rsidP="00AA1365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eastAsia="PMingLiU" w:hAnsi="Tahoma" w:cs="Tahoma"/>
          <w:color w:val="000000"/>
          <w:sz w:val="24"/>
          <w:szCs w:val="24"/>
        </w:rPr>
      </w:pPr>
      <w:r w:rsidRPr="0072252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.05pt;margin-top:776.8pt;width:513.85pt;height:2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" o:allowincell="f" filled="f" stroked="f">
            <v:textbox inset="0,0,0,0">
              <w:txbxContent>
                <w:p w:rsidR="00AA1365" w:rsidRDefault="00AA1365" w:rsidP="00AA1365">
                  <w:pPr>
                    <w:widowControl w:val="0"/>
                    <w:autoSpaceDE w:val="0"/>
                    <w:autoSpaceDN w:val="0"/>
                    <w:adjustRightInd w:val="0"/>
                    <w:spacing w:after="0" w:line="110" w:lineRule="exact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  <w:p w:rsidR="00AA1365" w:rsidRDefault="00AA1365" w:rsidP="00AA13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642" w:right="4298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22</w:t>
                  </w:r>
                </w:p>
              </w:txbxContent>
            </v:textbox>
            <w10:wrap anchorx="page" anchory="page"/>
          </v:shape>
        </w:pict>
      </w:r>
      <w:r w:rsidR="00AA1365" w:rsidRPr="00AA1365">
        <w:rPr>
          <w:rFonts w:ascii="Tahoma" w:eastAsia="PMingLiU" w:hAnsi="Tahoma" w:cs="Tahoma"/>
          <w:color w:val="000000"/>
          <w:sz w:val="24"/>
          <w:szCs w:val="24"/>
        </w:rPr>
        <w:t>Okulumuzdan beklentileriniz nelerdi</w:t>
      </w:r>
      <w:r w:rsidR="00AA1365" w:rsidRPr="00AA1365">
        <w:rPr>
          <w:rFonts w:ascii="Tahoma" w:eastAsia="PMingLiU" w:hAnsi="Tahoma" w:cs="Tahoma"/>
          <w:color w:val="000000"/>
          <w:spacing w:val="-1"/>
          <w:sz w:val="24"/>
          <w:szCs w:val="24"/>
        </w:rPr>
        <w:t>r</w:t>
      </w:r>
      <w:r w:rsidR="00AA1365" w:rsidRPr="00AA1365">
        <w:rPr>
          <w:rFonts w:ascii="Tahoma" w:eastAsia="PMingLiU" w:hAnsi="Tahoma" w:cs="Tahoma"/>
          <w:color w:val="000000"/>
          <w:sz w:val="24"/>
          <w:szCs w:val="24"/>
        </w:rPr>
        <w:t>?</w:t>
      </w:r>
    </w:p>
    <w:p w:rsidR="00D12A7C" w:rsidRDefault="00D12A7C"/>
    <w:p w:rsidR="00796721" w:rsidRDefault="00D95D4F">
      <w:r>
        <w:t>Not: Veli, öğrenci</w:t>
      </w:r>
      <w:r w:rsidR="00472BBD">
        <w:t>, yönetici, okul aile birliği başkanı</w:t>
      </w:r>
      <w:r>
        <w:t xml:space="preserve"> ve öğretmenden oluşan karma (farklı sınıf öğrencileri ve zümre başkanlarından oluşan en fazla 15 kişi)  bir grup ile toplantının yapılması uygundur.</w:t>
      </w:r>
      <w:bookmarkStart w:id="0" w:name="_GoBack"/>
      <w:bookmarkEnd w:id="0"/>
      <w:r w:rsidR="00796721">
        <w:t xml:space="preserve"> TOPLANTIDAKİ HER BİREYİN FARKLI MADDELER OLMAK ÜZERE 4 OY VERME HAKKI VARDIR.En yüksek puan alandan en düşük puana doğru sıralayınız</w:t>
      </w:r>
      <w:proofErr w:type="gramStart"/>
      <w:r w:rsidR="00796721">
        <w:t>….</w:t>
      </w:r>
      <w:proofErr w:type="gramEnd"/>
      <w:r w:rsidR="00796721">
        <w:t xml:space="preserve">  </w:t>
      </w:r>
    </w:p>
    <w:p w:rsidR="00796721" w:rsidRPr="00796721" w:rsidRDefault="00796721">
      <w:pPr>
        <w:rPr>
          <w:color w:val="FF0000"/>
        </w:rPr>
      </w:pPr>
      <w:r w:rsidRPr="00796721">
        <w:rPr>
          <w:color w:val="FF0000"/>
        </w:rPr>
        <w:t>ÖRNEK:</w:t>
      </w:r>
    </w:p>
    <w:tbl>
      <w:tblPr>
        <w:tblStyle w:val="TabloKlavuzu"/>
        <w:tblW w:w="0" w:type="auto"/>
        <w:tblInd w:w="720" w:type="dxa"/>
        <w:tblLook w:val="04A0"/>
      </w:tblPr>
      <w:tblGrid>
        <w:gridCol w:w="4284"/>
        <w:gridCol w:w="4284"/>
      </w:tblGrid>
      <w:tr w:rsidR="00796721" w:rsidTr="00796721">
        <w:tc>
          <w:tcPr>
            <w:tcW w:w="4284" w:type="dxa"/>
          </w:tcPr>
          <w:p w:rsidR="00796721" w:rsidRDefault="00796721" w:rsidP="00796721">
            <w:pPr>
              <w:pStyle w:val="ListeParagraf"/>
              <w:widowControl w:val="0"/>
              <w:autoSpaceDE w:val="0"/>
              <w:autoSpaceDN w:val="0"/>
              <w:adjustRightInd w:val="0"/>
              <w:rPr>
                <w:rFonts w:ascii="Tahoma" w:eastAsia="PMingLiU" w:hAnsi="Tahoma" w:cs="Tahoma"/>
                <w:color w:val="000000"/>
                <w:sz w:val="24"/>
                <w:szCs w:val="24"/>
              </w:rPr>
            </w:pPr>
            <w:r w:rsidRPr="00AA1365">
              <w:rPr>
                <w:rFonts w:ascii="Tahoma" w:eastAsia="PMingLiU" w:hAnsi="Tahoma" w:cs="Tahoma"/>
                <w:color w:val="000000"/>
                <w:sz w:val="24"/>
                <w:szCs w:val="24"/>
              </w:rPr>
              <w:t>Okulumuzun</w:t>
            </w:r>
            <w:r>
              <w:rPr>
                <w:rFonts w:ascii="Tahoma" w:eastAsia="PMingLiU" w:hAnsi="Tahoma" w:cs="Tahoma"/>
                <w:color w:val="000000"/>
                <w:sz w:val="24"/>
                <w:szCs w:val="24"/>
              </w:rPr>
              <w:t xml:space="preserve"> </w:t>
            </w:r>
            <w:r w:rsidRPr="00AA1365">
              <w:rPr>
                <w:rFonts w:ascii="Tahoma" w:eastAsia="PMingLiU" w:hAnsi="Tahoma" w:cs="Tahoma"/>
                <w:color w:val="000000"/>
                <w:sz w:val="24"/>
                <w:szCs w:val="24"/>
              </w:rPr>
              <w:t xml:space="preserve">olumlu </w:t>
            </w:r>
            <w:r w:rsidRPr="00AA1365">
              <w:rPr>
                <w:rFonts w:ascii="Tahoma" w:eastAsia="PMingLiU" w:hAnsi="Tahoma" w:cs="Tahoma"/>
                <w:color w:val="000000"/>
                <w:spacing w:val="-1"/>
                <w:sz w:val="24"/>
                <w:szCs w:val="24"/>
              </w:rPr>
              <w:t>y</w:t>
            </w:r>
            <w:r w:rsidRPr="00AA1365">
              <w:rPr>
                <w:rFonts w:ascii="Tahoma" w:eastAsia="PMingLiU" w:hAnsi="Tahoma" w:cs="Tahoma"/>
                <w:color w:val="000000"/>
                <w:sz w:val="24"/>
                <w:szCs w:val="24"/>
              </w:rPr>
              <w:t xml:space="preserve">önleri </w:t>
            </w:r>
          </w:p>
          <w:p w:rsidR="00796721" w:rsidRDefault="00796721" w:rsidP="00796721">
            <w:pPr>
              <w:pStyle w:val="ListeParagraf"/>
              <w:widowControl w:val="0"/>
              <w:autoSpaceDE w:val="0"/>
              <w:autoSpaceDN w:val="0"/>
              <w:adjustRightInd w:val="0"/>
              <w:ind w:left="0"/>
              <w:rPr>
                <w:rFonts w:ascii="Tahoma" w:eastAsia="PMingLiU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</w:tcPr>
          <w:p w:rsidR="00796721" w:rsidRDefault="00796721" w:rsidP="00796721">
            <w:pPr>
              <w:pStyle w:val="ListeParagraf"/>
              <w:widowControl w:val="0"/>
              <w:autoSpaceDE w:val="0"/>
              <w:autoSpaceDN w:val="0"/>
              <w:adjustRightInd w:val="0"/>
              <w:ind w:left="0"/>
              <w:rPr>
                <w:rFonts w:ascii="Tahoma" w:eastAsia="PMingLiU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PMingLiU" w:hAnsi="Tahoma" w:cs="Tahoma"/>
                <w:color w:val="000000"/>
                <w:sz w:val="24"/>
                <w:szCs w:val="24"/>
              </w:rPr>
              <w:t>Aldığı oy sayısı</w:t>
            </w:r>
          </w:p>
        </w:tc>
      </w:tr>
      <w:tr w:rsidR="00796721" w:rsidTr="00796721">
        <w:tc>
          <w:tcPr>
            <w:tcW w:w="4284" w:type="dxa"/>
          </w:tcPr>
          <w:p w:rsidR="00796721" w:rsidRDefault="00796721" w:rsidP="00796721">
            <w:pPr>
              <w:pStyle w:val="ListeParagraf"/>
              <w:widowControl w:val="0"/>
              <w:autoSpaceDE w:val="0"/>
              <w:autoSpaceDN w:val="0"/>
              <w:adjustRightInd w:val="0"/>
              <w:ind w:left="0"/>
              <w:rPr>
                <w:rFonts w:ascii="Tahoma" w:eastAsia="PMingLiU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PMingLiU" w:hAnsi="Tahoma" w:cs="Tahoma"/>
                <w:color w:val="000000"/>
                <w:sz w:val="24"/>
                <w:szCs w:val="24"/>
              </w:rPr>
              <w:t>Yeni ve işlevsel bir binaya sahip olunması</w:t>
            </w:r>
          </w:p>
        </w:tc>
        <w:tc>
          <w:tcPr>
            <w:tcW w:w="4284" w:type="dxa"/>
          </w:tcPr>
          <w:p w:rsidR="00796721" w:rsidRDefault="00796721" w:rsidP="00796721">
            <w:pPr>
              <w:pStyle w:val="ListeParagraf"/>
              <w:widowControl w:val="0"/>
              <w:autoSpaceDE w:val="0"/>
              <w:autoSpaceDN w:val="0"/>
              <w:adjustRightInd w:val="0"/>
              <w:ind w:left="0"/>
              <w:rPr>
                <w:rFonts w:ascii="Tahoma" w:eastAsia="PMingLiU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PMingLiU" w:hAnsi="Tahoma" w:cs="Tahoma"/>
                <w:color w:val="000000"/>
                <w:sz w:val="24"/>
                <w:szCs w:val="24"/>
              </w:rPr>
              <w:t>++++</w:t>
            </w:r>
          </w:p>
        </w:tc>
      </w:tr>
      <w:tr w:rsidR="00796721" w:rsidTr="00796721">
        <w:tc>
          <w:tcPr>
            <w:tcW w:w="4284" w:type="dxa"/>
          </w:tcPr>
          <w:p w:rsidR="00796721" w:rsidRDefault="00796721" w:rsidP="00796721">
            <w:pPr>
              <w:pStyle w:val="ListeParagraf"/>
              <w:widowControl w:val="0"/>
              <w:autoSpaceDE w:val="0"/>
              <w:autoSpaceDN w:val="0"/>
              <w:adjustRightInd w:val="0"/>
              <w:ind w:left="0"/>
              <w:rPr>
                <w:rFonts w:ascii="Tahoma" w:eastAsia="PMingLiU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PMingLiU" w:hAnsi="Tahoma" w:cs="Tahoma"/>
                <w:color w:val="000000"/>
                <w:sz w:val="24"/>
                <w:szCs w:val="24"/>
              </w:rPr>
              <w:t xml:space="preserve">Sınıf mevcudunun uygunluğu </w:t>
            </w:r>
          </w:p>
        </w:tc>
        <w:tc>
          <w:tcPr>
            <w:tcW w:w="4284" w:type="dxa"/>
          </w:tcPr>
          <w:p w:rsidR="00796721" w:rsidRDefault="00796721" w:rsidP="00796721">
            <w:pPr>
              <w:pStyle w:val="ListeParagraf"/>
              <w:widowControl w:val="0"/>
              <w:autoSpaceDE w:val="0"/>
              <w:autoSpaceDN w:val="0"/>
              <w:adjustRightInd w:val="0"/>
              <w:ind w:left="0"/>
              <w:rPr>
                <w:rFonts w:ascii="Tahoma" w:eastAsia="PMingLiU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PMingLiU" w:hAnsi="Tahoma" w:cs="Tahoma"/>
                <w:color w:val="000000"/>
                <w:sz w:val="24"/>
                <w:szCs w:val="24"/>
              </w:rPr>
              <w:t>+++</w:t>
            </w:r>
          </w:p>
        </w:tc>
      </w:tr>
      <w:tr w:rsidR="00796721" w:rsidTr="00796721">
        <w:tc>
          <w:tcPr>
            <w:tcW w:w="4284" w:type="dxa"/>
          </w:tcPr>
          <w:p w:rsidR="00796721" w:rsidRDefault="00796721" w:rsidP="00796721">
            <w:pPr>
              <w:pStyle w:val="ListeParagraf"/>
              <w:widowControl w:val="0"/>
              <w:autoSpaceDE w:val="0"/>
              <w:autoSpaceDN w:val="0"/>
              <w:adjustRightInd w:val="0"/>
              <w:ind w:left="0"/>
              <w:rPr>
                <w:rFonts w:ascii="Tahoma" w:eastAsia="PMingLiU" w:hAnsi="Tahoma" w:cs="Tahom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ahoma" w:eastAsia="PMingLiU" w:hAnsi="Tahoma" w:cs="Tahoma"/>
                <w:color w:val="000000"/>
                <w:sz w:val="24"/>
                <w:szCs w:val="24"/>
              </w:rPr>
              <w:t>…………………………………..</w:t>
            </w:r>
            <w:proofErr w:type="gramEnd"/>
          </w:p>
        </w:tc>
        <w:tc>
          <w:tcPr>
            <w:tcW w:w="4284" w:type="dxa"/>
          </w:tcPr>
          <w:p w:rsidR="00796721" w:rsidRDefault="00796721" w:rsidP="00796721">
            <w:pPr>
              <w:pStyle w:val="ListeParagraf"/>
              <w:widowControl w:val="0"/>
              <w:autoSpaceDE w:val="0"/>
              <w:autoSpaceDN w:val="0"/>
              <w:adjustRightInd w:val="0"/>
              <w:ind w:left="0"/>
              <w:rPr>
                <w:rFonts w:ascii="Tahoma" w:eastAsia="PMingLiU" w:hAnsi="Tahoma" w:cs="Tahoma"/>
                <w:color w:val="000000"/>
                <w:sz w:val="24"/>
                <w:szCs w:val="24"/>
              </w:rPr>
            </w:pPr>
          </w:p>
        </w:tc>
      </w:tr>
    </w:tbl>
    <w:p w:rsidR="00796721" w:rsidRPr="00AA1365" w:rsidRDefault="00796721" w:rsidP="00796721">
      <w:pPr>
        <w:pStyle w:val="ListeParagraf"/>
        <w:widowControl w:val="0"/>
        <w:autoSpaceDE w:val="0"/>
        <w:autoSpaceDN w:val="0"/>
        <w:adjustRightInd w:val="0"/>
        <w:spacing w:after="0" w:line="240" w:lineRule="auto"/>
        <w:rPr>
          <w:rFonts w:ascii="Tahoma" w:eastAsia="PMingLiU" w:hAnsi="Tahoma" w:cs="Tahoma"/>
          <w:color w:val="000000"/>
          <w:sz w:val="24"/>
          <w:szCs w:val="24"/>
        </w:rPr>
      </w:pPr>
    </w:p>
    <w:p w:rsidR="00D95D4F" w:rsidRPr="00796721" w:rsidRDefault="00D95D4F" w:rsidP="00796721">
      <w:pPr>
        <w:tabs>
          <w:tab w:val="left" w:pos="505"/>
        </w:tabs>
      </w:pPr>
    </w:p>
    <w:sectPr w:rsidR="00D95D4F" w:rsidRPr="00796721" w:rsidSect="00722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017E"/>
    <w:multiLevelType w:val="hybridMultilevel"/>
    <w:tmpl w:val="42366C8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81560"/>
    <w:multiLevelType w:val="hybridMultilevel"/>
    <w:tmpl w:val="42366C8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AA1365"/>
    <w:rsid w:val="00472BBD"/>
    <w:rsid w:val="00722520"/>
    <w:rsid w:val="00796721"/>
    <w:rsid w:val="00AA1365"/>
    <w:rsid w:val="00D12A7C"/>
    <w:rsid w:val="00D63772"/>
    <w:rsid w:val="00D95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365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A1365"/>
    <w:pPr>
      <w:ind w:left="720"/>
      <w:contextualSpacing/>
    </w:pPr>
  </w:style>
  <w:style w:type="table" w:styleId="TabloKlavuzu">
    <w:name w:val="Table Grid"/>
    <w:basedOn w:val="NormalTablo"/>
    <w:uiPriority w:val="59"/>
    <w:rsid w:val="007967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365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A13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SubeMd</cp:lastModifiedBy>
  <cp:revision>5</cp:revision>
  <dcterms:created xsi:type="dcterms:W3CDTF">2015-04-08T12:30:00Z</dcterms:created>
  <dcterms:modified xsi:type="dcterms:W3CDTF">2015-04-15T09:38:00Z</dcterms:modified>
</cp:coreProperties>
</file>